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9618E" w14:textId="77777777" w:rsidR="00A35762" w:rsidRDefault="0022152B">
      <w:pPr>
        <w:pStyle w:val="Title"/>
        <w:jc w:val="center"/>
      </w:pPr>
      <w:r>
        <w:t>Student Property Reservation and Holding Deposit Agreement</w:t>
      </w:r>
    </w:p>
    <w:p w14:paraId="6FD0403A" w14:textId="77777777" w:rsidR="00A35762" w:rsidRDefault="0022152B">
      <w:pPr>
        <w:jc w:val="center"/>
      </w:pPr>
      <w:r>
        <w:rPr>
          <w:i/>
        </w:rPr>
        <w:t>For proposed student tenancies in England</w:t>
      </w:r>
    </w:p>
    <w:tbl>
      <w:tblPr>
        <w:tblW w:w="0" w:type="auto"/>
        <w:jc w:val="center"/>
        <w:tblLook w:val="04A0" w:firstRow="1" w:lastRow="0" w:firstColumn="1" w:lastColumn="0" w:noHBand="0" w:noVBand="1"/>
      </w:tblPr>
      <w:tblGrid>
        <w:gridCol w:w="9936"/>
      </w:tblGrid>
      <w:tr w:rsidR="00A35762" w14:paraId="719F7797" w14:textId="77777777">
        <w:trPr>
          <w:jc w:val="center"/>
        </w:trPr>
        <w:tc>
          <w:tcPr>
            <w:tcW w:w="9936" w:type="dxa"/>
            <w:shd w:val="clear" w:color="auto" w:fill="EEF2F5"/>
            <w:tcMar>
              <w:top w:w="120" w:type="dxa"/>
              <w:left w:w="140" w:type="dxa"/>
              <w:bottom w:w="120" w:type="dxa"/>
              <w:right w:w="140" w:type="dxa"/>
            </w:tcMar>
            <w:vAlign w:val="center"/>
          </w:tcPr>
          <w:p w14:paraId="233CE164" w14:textId="77777777" w:rsidR="00A35762" w:rsidRDefault="0022152B">
            <w:pPr>
              <w:spacing w:after="0"/>
            </w:pPr>
            <w:r>
              <w:rPr>
                <w:b/>
                <w:sz w:val="20"/>
              </w:rPr>
              <w:t>IMPORTANT: This document is intended to reserve a property pending consideration of a future student tenancy. It is not intended nor does it create a tenancy, or agreement for tenancy, a lease or an agreement for lease, a licence or any other enforceable obligation to grant or take a tenancy.</w:t>
            </w:r>
          </w:p>
        </w:tc>
      </w:tr>
    </w:tbl>
    <w:p w14:paraId="0DBBD9E3" w14:textId="77777777" w:rsidR="00A35762" w:rsidRDefault="00A35762">
      <w:pPr>
        <w:spacing w:after="0"/>
      </w:pPr>
    </w:p>
    <w:tbl>
      <w:tblPr>
        <w:tblW w:w="0" w:type="auto"/>
        <w:jc w:val="center"/>
        <w:tblLayout w:type="fixed"/>
        <w:tblLook w:val="04A0" w:firstRow="1" w:lastRow="0" w:firstColumn="1" w:lastColumn="0" w:noHBand="0" w:noVBand="1"/>
      </w:tblPr>
      <w:tblGrid>
        <w:gridCol w:w="4968"/>
        <w:gridCol w:w="4968"/>
      </w:tblGrid>
      <w:tr w:rsidR="00A35762" w14:paraId="7008FDF1" w14:textId="77777777">
        <w:trPr>
          <w:jc w:val="center"/>
        </w:trPr>
        <w:tc>
          <w:tcPr>
            <w:tcW w:w="4968" w:type="dxa"/>
            <w:tcMar>
              <w:top w:w="90" w:type="dxa"/>
              <w:left w:w="100" w:type="dxa"/>
              <w:bottom w:w="90" w:type="dxa"/>
              <w:right w:w="100" w:type="dxa"/>
            </w:tcMar>
            <w:vAlign w:val="center"/>
          </w:tcPr>
          <w:p w14:paraId="7AA2A105" w14:textId="77777777" w:rsidR="00A35762" w:rsidRDefault="0022152B">
            <w:r>
              <w:rPr>
                <w:b/>
              </w:rPr>
              <w:t>Date of Agreement</w:t>
            </w:r>
          </w:p>
        </w:tc>
        <w:tc>
          <w:tcPr>
            <w:tcW w:w="4968" w:type="dxa"/>
            <w:tcMar>
              <w:top w:w="90" w:type="dxa"/>
              <w:left w:w="100" w:type="dxa"/>
              <w:bottom w:w="90" w:type="dxa"/>
              <w:right w:w="100" w:type="dxa"/>
            </w:tcMar>
            <w:vAlign w:val="center"/>
          </w:tcPr>
          <w:p w14:paraId="4C082890" w14:textId="77777777" w:rsidR="00A35762" w:rsidRDefault="0022152B">
            <w:r>
              <w:t>______________________________</w:t>
            </w:r>
          </w:p>
        </w:tc>
      </w:tr>
    </w:tbl>
    <w:p w14:paraId="2402FA64" w14:textId="77777777" w:rsidR="00A35762" w:rsidRDefault="00A35762">
      <w:pPr>
        <w:spacing w:after="0"/>
      </w:pPr>
    </w:p>
    <w:p w14:paraId="214CA147" w14:textId="77777777" w:rsidR="00A35762" w:rsidRPr="00CD2495" w:rsidRDefault="0022152B">
      <w:pPr>
        <w:pStyle w:val="Heading1"/>
        <w:rPr>
          <w:color w:val="auto"/>
        </w:rPr>
      </w:pPr>
      <w:r w:rsidRPr="00CD2495">
        <w:rPr>
          <w:color w:val="auto"/>
        </w:rPr>
        <w:t>1. Parties</w:t>
      </w:r>
    </w:p>
    <w:tbl>
      <w:tblPr>
        <w:tblW w:w="0" w:type="auto"/>
        <w:jc w:val="center"/>
        <w:tblLayout w:type="fixed"/>
        <w:tblLook w:val="04A0" w:firstRow="1" w:lastRow="0" w:firstColumn="1" w:lastColumn="0" w:noHBand="0" w:noVBand="1"/>
      </w:tblPr>
      <w:tblGrid>
        <w:gridCol w:w="4968"/>
        <w:gridCol w:w="4968"/>
      </w:tblGrid>
      <w:tr w:rsidR="00A35762" w14:paraId="501249C9" w14:textId="77777777">
        <w:trPr>
          <w:jc w:val="center"/>
        </w:trPr>
        <w:tc>
          <w:tcPr>
            <w:tcW w:w="4968" w:type="dxa"/>
            <w:tcMar>
              <w:top w:w="90" w:type="dxa"/>
              <w:left w:w="100" w:type="dxa"/>
              <w:bottom w:w="90" w:type="dxa"/>
              <w:right w:w="100" w:type="dxa"/>
            </w:tcMar>
            <w:vAlign w:val="center"/>
          </w:tcPr>
          <w:p w14:paraId="13D3D732" w14:textId="77777777" w:rsidR="00A35762" w:rsidRDefault="0022152B">
            <w:r>
              <w:rPr>
                <w:b/>
              </w:rPr>
              <w:t>Landlord / Agent</w:t>
            </w:r>
          </w:p>
        </w:tc>
        <w:tc>
          <w:tcPr>
            <w:tcW w:w="4968" w:type="dxa"/>
            <w:tcMar>
              <w:top w:w="90" w:type="dxa"/>
              <w:left w:w="100" w:type="dxa"/>
              <w:bottom w:w="90" w:type="dxa"/>
              <w:right w:w="100" w:type="dxa"/>
            </w:tcMar>
            <w:vAlign w:val="center"/>
          </w:tcPr>
          <w:p w14:paraId="40F347B2" w14:textId="77777777" w:rsidR="00A35762" w:rsidRDefault="0022152B">
            <w:r>
              <w:t>______________________________</w:t>
            </w:r>
          </w:p>
        </w:tc>
      </w:tr>
      <w:tr w:rsidR="00A35762" w14:paraId="1BD4563D" w14:textId="77777777">
        <w:trPr>
          <w:jc w:val="center"/>
        </w:trPr>
        <w:tc>
          <w:tcPr>
            <w:tcW w:w="4968" w:type="dxa"/>
            <w:tcMar>
              <w:top w:w="90" w:type="dxa"/>
              <w:left w:w="100" w:type="dxa"/>
              <w:bottom w:w="90" w:type="dxa"/>
              <w:right w:w="100" w:type="dxa"/>
            </w:tcMar>
            <w:vAlign w:val="center"/>
          </w:tcPr>
          <w:p w14:paraId="68A580DB" w14:textId="77777777" w:rsidR="00A35762" w:rsidRDefault="0022152B">
            <w:r>
              <w:rPr>
                <w:b/>
              </w:rPr>
              <w:t>Prospective Tenant 1</w:t>
            </w:r>
          </w:p>
        </w:tc>
        <w:tc>
          <w:tcPr>
            <w:tcW w:w="4968" w:type="dxa"/>
            <w:tcMar>
              <w:top w:w="90" w:type="dxa"/>
              <w:left w:w="100" w:type="dxa"/>
              <w:bottom w:w="90" w:type="dxa"/>
              <w:right w:w="100" w:type="dxa"/>
            </w:tcMar>
            <w:vAlign w:val="center"/>
          </w:tcPr>
          <w:p w14:paraId="304D2D6C" w14:textId="77777777" w:rsidR="00A35762" w:rsidRDefault="0022152B">
            <w:r>
              <w:t>______________________________</w:t>
            </w:r>
          </w:p>
        </w:tc>
      </w:tr>
      <w:tr w:rsidR="00A35762" w14:paraId="7E817DEE" w14:textId="77777777">
        <w:trPr>
          <w:jc w:val="center"/>
        </w:trPr>
        <w:tc>
          <w:tcPr>
            <w:tcW w:w="4968" w:type="dxa"/>
            <w:tcMar>
              <w:top w:w="90" w:type="dxa"/>
              <w:left w:w="100" w:type="dxa"/>
              <w:bottom w:w="90" w:type="dxa"/>
              <w:right w:w="100" w:type="dxa"/>
            </w:tcMar>
            <w:vAlign w:val="center"/>
          </w:tcPr>
          <w:p w14:paraId="3BFD1902" w14:textId="77777777" w:rsidR="00A35762" w:rsidRDefault="0022152B">
            <w:r>
              <w:rPr>
                <w:b/>
              </w:rPr>
              <w:t>Prospective Tenant 2</w:t>
            </w:r>
          </w:p>
        </w:tc>
        <w:tc>
          <w:tcPr>
            <w:tcW w:w="4968" w:type="dxa"/>
            <w:tcMar>
              <w:top w:w="90" w:type="dxa"/>
              <w:left w:w="100" w:type="dxa"/>
              <w:bottom w:w="90" w:type="dxa"/>
              <w:right w:w="100" w:type="dxa"/>
            </w:tcMar>
            <w:vAlign w:val="center"/>
          </w:tcPr>
          <w:p w14:paraId="77B53A10" w14:textId="77777777" w:rsidR="00A35762" w:rsidRDefault="0022152B">
            <w:r>
              <w:t>______________________________</w:t>
            </w:r>
          </w:p>
        </w:tc>
      </w:tr>
      <w:tr w:rsidR="00A35762" w14:paraId="70E02759" w14:textId="77777777">
        <w:trPr>
          <w:jc w:val="center"/>
        </w:trPr>
        <w:tc>
          <w:tcPr>
            <w:tcW w:w="4968" w:type="dxa"/>
            <w:tcMar>
              <w:top w:w="90" w:type="dxa"/>
              <w:left w:w="100" w:type="dxa"/>
              <w:bottom w:w="90" w:type="dxa"/>
              <w:right w:w="100" w:type="dxa"/>
            </w:tcMar>
            <w:vAlign w:val="center"/>
          </w:tcPr>
          <w:p w14:paraId="48C9190F" w14:textId="77777777" w:rsidR="00A35762" w:rsidRDefault="0022152B">
            <w:r>
              <w:rPr>
                <w:b/>
              </w:rPr>
              <w:t>Prospective Tenant 3</w:t>
            </w:r>
          </w:p>
        </w:tc>
        <w:tc>
          <w:tcPr>
            <w:tcW w:w="4968" w:type="dxa"/>
            <w:tcMar>
              <w:top w:w="90" w:type="dxa"/>
              <w:left w:w="100" w:type="dxa"/>
              <w:bottom w:w="90" w:type="dxa"/>
              <w:right w:w="100" w:type="dxa"/>
            </w:tcMar>
            <w:vAlign w:val="center"/>
          </w:tcPr>
          <w:p w14:paraId="65D32931" w14:textId="77777777" w:rsidR="00A35762" w:rsidRDefault="0022152B">
            <w:r>
              <w:t>______________________________</w:t>
            </w:r>
          </w:p>
        </w:tc>
      </w:tr>
      <w:tr w:rsidR="00A35762" w14:paraId="54E689E4" w14:textId="77777777">
        <w:trPr>
          <w:jc w:val="center"/>
        </w:trPr>
        <w:tc>
          <w:tcPr>
            <w:tcW w:w="4968" w:type="dxa"/>
            <w:tcMar>
              <w:top w:w="90" w:type="dxa"/>
              <w:left w:w="100" w:type="dxa"/>
              <w:bottom w:w="90" w:type="dxa"/>
              <w:right w:w="100" w:type="dxa"/>
            </w:tcMar>
            <w:vAlign w:val="center"/>
          </w:tcPr>
          <w:p w14:paraId="62526669" w14:textId="77777777" w:rsidR="00A35762" w:rsidRDefault="0022152B">
            <w:r>
              <w:rPr>
                <w:b/>
              </w:rPr>
              <w:t>Prospective Tenant 4</w:t>
            </w:r>
          </w:p>
        </w:tc>
        <w:tc>
          <w:tcPr>
            <w:tcW w:w="4968" w:type="dxa"/>
            <w:tcMar>
              <w:top w:w="90" w:type="dxa"/>
              <w:left w:w="100" w:type="dxa"/>
              <w:bottom w:w="90" w:type="dxa"/>
              <w:right w:w="100" w:type="dxa"/>
            </w:tcMar>
            <w:vAlign w:val="center"/>
          </w:tcPr>
          <w:p w14:paraId="0E2FA556" w14:textId="77777777" w:rsidR="00A35762" w:rsidRDefault="0022152B">
            <w:r>
              <w:t>______________________________</w:t>
            </w:r>
          </w:p>
        </w:tc>
      </w:tr>
    </w:tbl>
    <w:p w14:paraId="2B44CBC4" w14:textId="77777777" w:rsidR="00A35762" w:rsidRDefault="00A35762">
      <w:pPr>
        <w:spacing w:after="0"/>
      </w:pPr>
    </w:p>
    <w:p w14:paraId="0949F32D" w14:textId="77777777" w:rsidR="00A35762" w:rsidRPr="00CD2495" w:rsidRDefault="0022152B">
      <w:pPr>
        <w:pStyle w:val="Heading1"/>
        <w:rPr>
          <w:color w:val="auto"/>
        </w:rPr>
      </w:pPr>
      <w:r w:rsidRPr="00CD2495">
        <w:rPr>
          <w:color w:val="auto"/>
        </w:rPr>
        <w:t>2. Property</w:t>
      </w:r>
    </w:p>
    <w:tbl>
      <w:tblPr>
        <w:tblW w:w="0" w:type="auto"/>
        <w:jc w:val="center"/>
        <w:tblLayout w:type="fixed"/>
        <w:tblLook w:val="04A0" w:firstRow="1" w:lastRow="0" w:firstColumn="1" w:lastColumn="0" w:noHBand="0" w:noVBand="1"/>
      </w:tblPr>
      <w:tblGrid>
        <w:gridCol w:w="4968"/>
        <w:gridCol w:w="4968"/>
      </w:tblGrid>
      <w:tr w:rsidR="00A35762" w14:paraId="6D184EA2" w14:textId="77777777">
        <w:trPr>
          <w:jc w:val="center"/>
        </w:trPr>
        <w:tc>
          <w:tcPr>
            <w:tcW w:w="4968" w:type="dxa"/>
            <w:tcMar>
              <w:top w:w="90" w:type="dxa"/>
              <w:left w:w="100" w:type="dxa"/>
              <w:bottom w:w="90" w:type="dxa"/>
              <w:right w:w="100" w:type="dxa"/>
            </w:tcMar>
            <w:vAlign w:val="center"/>
          </w:tcPr>
          <w:p w14:paraId="7502B812" w14:textId="77777777" w:rsidR="00A35762" w:rsidRDefault="0022152B">
            <w:r>
              <w:rPr>
                <w:b/>
              </w:rPr>
              <w:t>Property Address</w:t>
            </w:r>
          </w:p>
        </w:tc>
        <w:tc>
          <w:tcPr>
            <w:tcW w:w="4968" w:type="dxa"/>
            <w:tcMar>
              <w:top w:w="90" w:type="dxa"/>
              <w:left w:w="100" w:type="dxa"/>
              <w:bottom w:w="90" w:type="dxa"/>
              <w:right w:w="100" w:type="dxa"/>
            </w:tcMar>
            <w:vAlign w:val="center"/>
          </w:tcPr>
          <w:p w14:paraId="045C899F" w14:textId="77777777" w:rsidR="00A35762" w:rsidRDefault="0022152B">
            <w:r>
              <w:t>____________________________________________________________</w:t>
            </w:r>
          </w:p>
        </w:tc>
      </w:tr>
    </w:tbl>
    <w:p w14:paraId="588D8DB1" w14:textId="77777777" w:rsidR="00A35762" w:rsidRDefault="00A35762">
      <w:pPr>
        <w:spacing w:after="0"/>
      </w:pPr>
    </w:p>
    <w:p w14:paraId="4981AE6B" w14:textId="77777777" w:rsidR="00A35762" w:rsidRPr="00CD2495" w:rsidRDefault="0022152B">
      <w:pPr>
        <w:pStyle w:val="Heading1"/>
        <w:rPr>
          <w:color w:val="auto"/>
        </w:rPr>
      </w:pPr>
      <w:r w:rsidRPr="00CD2495">
        <w:rPr>
          <w:color w:val="auto"/>
        </w:rPr>
        <w:t>3. Proposed Student Tenancy</w:t>
      </w:r>
    </w:p>
    <w:p w14:paraId="0F0D2706" w14:textId="77777777" w:rsidR="00A35762" w:rsidRDefault="0022152B">
      <w:r>
        <w:t>The parties anticipate that a student tenancy may be offered in the future. Any proposed commencement date, rent, term length, or tenancy conditions are indicative only and may be amended before a formal tenancy agreement is executed.</w:t>
      </w:r>
    </w:p>
    <w:p w14:paraId="069ED717" w14:textId="77777777" w:rsidR="00A35762" w:rsidRPr="00CD2495" w:rsidRDefault="0022152B">
      <w:pPr>
        <w:pStyle w:val="Heading1"/>
        <w:rPr>
          <w:color w:val="auto"/>
        </w:rPr>
      </w:pPr>
      <w:r w:rsidRPr="00CD2495">
        <w:rPr>
          <w:color w:val="auto"/>
        </w:rPr>
        <w:t>4. Student Status Declaration</w:t>
      </w:r>
    </w:p>
    <w:p w14:paraId="16AE52E4" w14:textId="77777777" w:rsidR="00A35762" w:rsidRDefault="0022152B">
      <w:r>
        <w:t>Each prospective tenant confirms that they are currently a full-time student or reasonably expect to become a full-time student during the proposed tenancy period and acknowledge that the property is intended to be let as student accommodation.</w:t>
      </w:r>
    </w:p>
    <w:p w14:paraId="38AEBDE2" w14:textId="77777777" w:rsidR="00A35762" w:rsidRPr="00CD2495" w:rsidRDefault="0022152B">
      <w:pPr>
        <w:pStyle w:val="Heading1"/>
        <w:rPr>
          <w:color w:val="auto"/>
        </w:rPr>
      </w:pPr>
      <w:r w:rsidRPr="00CD2495">
        <w:rPr>
          <w:color w:val="auto"/>
        </w:rPr>
        <w:t>5. Holding Deposit</w:t>
      </w:r>
    </w:p>
    <w:p w14:paraId="22B764C4" w14:textId="77777777" w:rsidR="00A35762" w:rsidRDefault="0022152B">
      <w:r>
        <w:t>A holding deposit of £__________ is paid solely to reserve the property while the parties consider whether to proceed with a tenancy. The holding deposit shall not exceed the maximum amount permitted by the Tenant Fees Act 2019 and shall be held and treated pursuant to the provisions of Schedule 2 to that Act.</w:t>
      </w:r>
    </w:p>
    <w:tbl>
      <w:tblPr>
        <w:tblW w:w="0" w:type="auto"/>
        <w:jc w:val="center"/>
        <w:tblLayout w:type="fixed"/>
        <w:tblLook w:val="04A0" w:firstRow="1" w:lastRow="0" w:firstColumn="1" w:lastColumn="0" w:noHBand="0" w:noVBand="1"/>
      </w:tblPr>
      <w:tblGrid>
        <w:gridCol w:w="4968"/>
        <w:gridCol w:w="4968"/>
      </w:tblGrid>
      <w:tr w:rsidR="00A35762" w14:paraId="225562A7" w14:textId="77777777">
        <w:trPr>
          <w:jc w:val="center"/>
        </w:trPr>
        <w:tc>
          <w:tcPr>
            <w:tcW w:w="4968" w:type="dxa"/>
            <w:tcMar>
              <w:top w:w="90" w:type="dxa"/>
              <w:left w:w="100" w:type="dxa"/>
              <w:bottom w:w="90" w:type="dxa"/>
              <w:right w:w="100" w:type="dxa"/>
            </w:tcMar>
            <w:vAlign w:val="center"/>
          </w:tcPr>
          <w:p w14:paraId="70A168A0" w14:textId="77777777" w:rsidR="00A35762" w:rsidRDefault="0022152B">
            <w:r>
              <w:rPr>
                <w:b/>
              </w:rPr>
              <w:lastRenderedPageBreak/>
              <w:t>Holding Deposit Due</w:t>
            </w:r>
          </w:p>
        </w:tc>
        <w:tc>
          <w:tcPr>
            <w:tcW w:w="4968" w:type="dxa"/>
            <w:tcMar>
              <w:top w:w="90" w:type="dxa"/>
              <w:left w:w="100" w:type="dxa"/>
              <w:bottom w:w="90" w:type="dxa"/>
              <w:right w:w="100" w:type="dxa"/>
            </w:tcMar>
            <w:vAlign w:val="center"/>
          </w:tcPr>
          <w:p w14:paraId="7B37AF84" w14:textId="77777777" w:rsidR="00A35762" w:rsidRDefault="0022152B">
            <w:r>
              <w:t>______________________________</w:t>
            </w:r>
          </w:p>
        </w:tc>
      </w:tr>
    </w:tbl>
    <w:p w14:paraId="40B65259" w14:textId="77777777" w:rsidR="00A35762" w:rsidRDefault="00A35762">
      <w:pPr>
        <w:spacing w:after="0"/>
      </w:pPr>
    </w:p>
    <w:p w14:paraId="2D81E438" w14:textId="77777777" w:rsidR="00A35762" w:rsidRPr="00CD2495" w:rsidRDefault="0022152B">
      <w:pPr>
        <w:pStyle w:val="Heading1"/>
        <w:rPr>
          <w:color w:val="auto"/>
        </w:rPr>
      </w:pPr>
      <w:r w:rsidRPr="00CD2495">
        <w:rPr>
          <w:color w:val="auto"/>
        </w:rPr>
        <w:t>6. Extended Deadline for Agreement</w:t>
      </w:r>
    </w:p>
    <w:p w14:paraId="6B1D018C" w14:textId="0F5805ED" w:rsidR="00A35762" w:rsidRDefault="0022152B">
      <w:r>
        <w:t>For the purposes of Schedule 2 Tenant Fees Act 2019, the parties agree that the deadline for agreement shall be [</w:t>
      </w:r>
      <w:r w:rsidR="00B00FED" w:rsidRPr="00B00FED">
        <w:rPr>
          <w:b/>
          <w:bCs/>
        </w:rPr>
        <w:t>insert number of days</w:t>
      </w:r>
      <w:r>
        <w:t>] days after payment of the holding deposit.</w:t>
      </w:r>
    </w:p>
    <w:p w14:paraId="52D14375" w14:textId="77777777" w:rsidR="00A35762" w:rsidRPr="00CD2495" w:rsidRDefault="0022152B">
      <w:pPr>
        <w:pStyle w:val="Heading1"/>
        <w:rPr>
          <w:color w:val="auto"/>
        </w:rPr>
      </w:pPr>
      <w:r w:rsidRPr="00CD2495">
        <w:rPr>
          <w:color w:val="auto"/>
        </w:rPr>
        <w:t>7. Subject to Contract</w:t>
      </w:r>
    </w:p>
    <w:p w14:paraId="4115B30D" w14:textId="77777777" w:rsidR="00A35762" w:rsidRDefault="0022152B">
      <w:r>
        <w:t>All discussions, negotiations, applications, references, guarantor checks and reservations are strictly SUBJECT TO CONTRACT. No tenancy agreement shall arise unless and until a formal written tenancy agreement is executed by all parties.</w:t>
      </w:r>
    </w:p>
    <w:p w14:paraId="7882C180" w14:textId="77777777" w:rsidR="00A35762" w:rsidRPr="00CD2495" w:rsidRDefault="0022152B">
      <w:pPr>
        <w:pStyle w:val="Heading1"/>
        <w:rPr>
          <w:color w:val="auto"/>
        </w:rPr>
      </w:pPr>
      <w:r w:rsidRPr="00CD2495">
        <w:rPr>
          <w:color w:val="auto"/>
        </w:rPr>
        <w:t>8. No Agreement for Lease</w:t>
      </w:r>
    </w:p>
    <w:p w14:paraId="4B464C27" w14:textId="77777777" w:rsidR="00A35762" w:rsidRDefault="0022152B">
      <w:r>
        <w:t>This agreement does not constitute:</w:t>
      </w:r>
    </w:p>
    <w:p w14:paraId="62E4495C" w14:textId="77777777" w:rsidR="00A35762" w:rsidRDefault="0022152B">
      <w:pPr>
        <w:pStyle w:val="ListBullet"/>
      </w:pPr>
      <w:r>
        <w:t>a tenancy;</w:t>
      </w:r>
    </w:p>
    <w:p w14:paraId="6ADF3C6A" w14:textId="77777777" w:rsidR="00A35762" w:rsidRDefault="0022152B">
      <w:pPr>
        <w:pStyle w:val="ListBullet"/>
      </w:pPr>
      <w:r>
        <w:t>an agreement for lease;</w:t>
      </w:r>
    </w:p>
    <w:p w14:paraId="111DA13A" w14:textId="77777777" w:rsidR="00A35762" w:rsidRDefault="0022152B">
      <w:pPr>
        <w:pStyle w:val="ListBullet"/>
      </w:pPr>
      <w:r>
        <w:t>a contract to grant a tenancy;</w:t>
      </w:r>
    </w:p>
    <w:p w14:paraId="38BEE525" w14:textId="77777777" w:rsidR="00A35762" w:rsidRDefault="0022152B">
      <w:pPr>
        <w:pStyle w:val="ListBullet"/>
      </w:pPr>
      <w:r>
        <w:t>a licence to occupy; or</w:t>
      </w:r>
    </w:p>
    <w:p w14:paraId="0E698354" w14:textId="77777777" w:rsidR="00A35762" w:rsidRDefault="0022152B">
      <w:pPr>
        <w:pStyle w:val="ListBullet"/>
      </w:pPr>
      <w:r>
        <w:t>any legally enforceable promise to enter into a tenancy.</w:t>
      </w:r>
    </w:p>
    <w:p w14:paraId="00DFDA8D" w14:textId="77777777" w:rsidR="00A35762" w:rsidRDefault="0022152B">
      <w:r>
        <w:t>Neither party shall be obliged to enter into a tenancy agreement unless and until such agreement is formally executed.</w:t>
      </w:r>
    </w:p>
    <w:p w14:paraId="26D00D12" w14:textId="77777777" w:rsidR="00A35762" w:rsidRPr="00CD2495" w:rsidRDefault="0022152B">
      <w:pPr>
        <w:pStyle w:val="Heading1"/>
        <w:rPr>
          <w:color w:val="auto"/>
        </w:rPr>
      </w:pPr>
      <w:r w:rsidRPr="00CD2495">
        <w:rPr>
          <w:color w:val="auto"/>
        </w:rPr>
        <w:t>9. Ground 4A Timing Acknowledgement</w:t>
      </w:r>
    </w:p>
    <w:p w14:paraId="169227B6" w14:textId="77777777" w:rsidR="00A35762" w:rsidRDefault="0022152B">
      <w:r>
        <w:t>The prospective tenants acknowledge that the Landlord may intentionally defer the issue and execution of any tenancy agreement until a date closer to the proposed tenancy commencement date in order to comply with statutory requirements relating to student tenancies and possession grounds. Such deferral shall not constitute a refusal to proceed.</w:t>
      </w:r>
    </w:p>
    <w:p w14:paraId="000A2AA1" w14:textId="77777777" w:rsidR="00A35762" w:rsidRPr="00CD2495" w:rsidRDefault="0022152B">
      <w:pPr>
        <w:pStyle w:val="Heading1"/>
        <w:rPr>
          <w:color w:val="auto"/>
        </w:rPr>
      </w:pPr>
      <w:r w:rsidRPr="00CD2495">
        <w:rPr>
          <w:color w:val="auto"/>
        </w:rPr>
        <w:t>10. Guarantors</w:t>
      </w:r>
    </w:p>
    <w:p w14:paraId="2112127B" w14:textId="77777777" w:rsidR="00A35762" w:rsidRDefault="0022152B">
      <w:r>
        <w:t>The Landlord may require guarantors and supporting documentation before deciding whether to offer a tenancy. Failure to provide requested information within a reasonable period may be treated as withdrawal from the proposed tenancy.</w:t>
      </w:r>
    </w:p>
    <w:p w14:paraId="4D5BCC6B" w14:textId="77777777" w:rsidR="00A35762" w:rsidRPr="00CD2495" w:rsidRDefault="0022152B">
      <w:pPr>
        <w:pStyle w:val="Heading1"/>
        <w:rPr>
          <w:color w:val="auto"/>
        </w:rPr>
      </w:pPr>
      <w:r w:rsidRPr="00CD2495">
        <w:rPr>
          <w:color w:val="auto"/>
        </w:rPr>
        <w:t>11. Withdrawal by Prospective Tenants</w:t>
      </w:r>
    </w:p>
    <w:p w14:paraId="55BDF887" w14:textId="77777777" w:rsidR="00A35762" w:rsidRDefault="0022152B">
      <w:r>
        <w:t>If any prospective tenant notifies the Landlord or Agent that they no longer intend to proceed with the proposed tenancy before a tenancy agreement is executed, such notification shall constitute withdrawal from the proposed tenancy for the purposes of Schedule 2 Tenant Fees Act 2019.</w:t>
      </w:r>
    </w:p>
    <w:p w14:paraId="73F4387E" w14:textId="77777777" w:rsidR="00A35762" w:rsidRPr="00CD2495" w:rsidRDefault="0022152B">
      <w:pPr>
        <w:pStyle w:val="Heading1"/>
        <w:rPr>
          <w:color w:val="auto"/>
        </w:rPr>
      </w:pPr>
      <w:r w:rsidRPr="00CD2495">
        <w:rPr>
          <w:color w:val="auto"/>
        </w:rPr>
        <w:t>12. Retention of Holding Deposit</w:t>
      </w:r>
    </w:p>
    <w:p w14:paraId="7B2837BA" w14:textId="77777777" w:rsidR="00A35762" w:rsidRDefault="0022152B">
      <w:r>
        <w:t>The holding deposit may be retained where permitted by the Tenant Fees Act 2019, including where a prospective tenant withdraws from the proposed tenancy or fails to take reasonable steps to enter into the tenancy before the agreed deadline for agreement.</w:t>
      </w:r>
    </w:p>
    <w:p w14:paraId="50EEC172" w14:textId="77777777" w:rsidR="00A35762" w:rsidRPr="006A2C9F" w:rsidRDefault="0022152B">
      <w:pPr>
        <w:pStyle w:val="Heading1"/>
        <w:rPr>
          <w:color w:val="auto"/>
        </w:rPr>
      </w:pPr>
      <w:r w:rsidRPr="006A2C9F">
        <w:rPr>
          <w:color w:val="auto"/>
        </w:rPr>
        <w:lastRenderedPageBreak/>
        <w:t>13. Landlord Cancellation</w:t>
      </w:r>
    </w:p>
    <w:p w14:paraId="72801B63" w14:textId="77777777" w:rsidR="00A35762" w:rsidRDefault="0022152B">
      <w:r>
        <w:t>If the Landlord decides not to proceed with the proposed tenancy for reasons other than those permitting retention under the Tenant Fees Act 2019, the holding deposit shall be repaid in accordance with the Act.</w:t>
      </w:r>
    </w:p>
    <w:p w14:paraId="37A7912A" w14:textId="77777777" w:rsidR="00A35762" w:rsidRPr="006A2C9F" w:rsidRDefault="0022152B">
      <w:pPr>
        <w:pStyle w:val="Heading1"/>
        <w:rPr>
          <w:color w:val="auto"/>
        </w:rPr>
      </w:pPr>
      <w:r w:rsidRPr="006A2C9F">
        <w:rPr>
          <w:color w:val="auto"/>
        </w:rPr>
        <w:t>14. Entire Agreement</w:t>
      </w:r>
    </w:p>
    <w:p w14:paraId="3278B6D3" w14:textId="77777777" w:rsidR="00A35762" w:rsidRDefault="0022152B">
      <w:r>
        <w:t>This reservation agreement contains the entire understanding between the parties relating to the reservation of the property. No oral representation shall create any tenancy rights or contractual obligation to grant a tenancy.</w:t>
      </w:r>
    </w:p>
    <w:p w14:paraId="5C0A89D4" w14:textId="77777777" w:rsidR="00A35762" w:rsidRPr="006A2C9F" w:rsidRDefault="0022152B">
      <w:pPr>
        <w:pStyle w:val="Heading1"/>
        <w:rPr>
          <w:color w:val="auto"/>
        </w:rPr>
      </w:pPr>
      <w:r w:rsidRPr="006A2C9F">
        <w:rPr>
          <w:color w:val="auto"/>
        </w:rPr>
        <w:t>15. Contracts (Rights of Third Parties) Act 1999</w:t>
      </w:r>
    </w:p>
    <w:p w14:paraId="1B56674E" w14:textId="77777777" w:rsidR="00A35762" w:rsidRDefault="0022152B">
      <w:r>
        <w:t>A person who is not a party to this Agreement should not have any rights under the Contracts (Rights of Third Parties) Act 1999 to enforce any term of it.</w:t>
      </w:r>
    </w:p>
    <w:p w14:paraId="5CC5D448" w14:textId="77777777" w:rsidR="00A35762" w:rsidRPr="006A2C9F" w:rsidRDefault="0022152B">
      <w:pPr>
        <w:pStyle w:val="Heading1"/>
        <w:rPr>
          <w:color w:val="auto"/>
        </w:rPr>
      </w:pPr>
      <w:r w:rsidRPr="006A2C9F">
        <w:rPr>
          <w:color w:val="auto"/>
        </w:rPr>
        <w:t>16. Variation</w:t>
      </w:r>
    </w:p>
    <w:p w14:paraId="2C6DA9CC" w14:textId="77777777" w:rsidR="00A35762" w:rsidRDefault="0022152B">
      <w:r>
        <w:t>No variation of this Agreement shall be effective unless it is in writing and signed by the parties.</w:t>
      </w:r>
    </w:p>
    <w:p w14:paraId="0617B035" w14:textId="77777777" w:rsidR="00A35762" w:rsidRPr="006A2C9F" w:rsidRDefault="0022152B">
      <w:pPr>
        <w:pStyle w:val="Heading1"/>
        <w:rPr>
          <w:color w:val="auto"/>
        </w:rPr>
      </w:pPr>
      <w:r w:rsidRPr="006A2C9F">
        <w:rPr>
          <w:color w:val="auto"/>
        </w:rPr>
        <w:t>17. Governing Law</w:t>
      </w:r>
    </w:p>
    <w:p w14:paraId="55CFA477" w14:textId="77777777" w:rsidR="00A35762" w:rsidRDefault="0022152B">
      <w:r>
        <w:t>This Agreement and any dispute or claim (including non-contractual disputes or claims) arising out of or in connection with it or its subject matter or formation shall be governed by and construed in accordance with the laws of England and Wales.</w:t>
      </w:r>
    </w:p>
    <w:p w14:paraId="19E54073" w14:textId="77777777" w:rsidR="00A35762" w:rsidRPr="006A2C9F" w:rsidRDefault="0022152B">
      <w:pPr>
        <w:pStyle w:val="Heading1"/>
        <w:rPr>
          <w:color w:val="auto"/>
        </w:rPr>
      </w:pPr>
      <w:r w:rsidRPr="006A2C9F">
        <w:rPr>
          <w:color w:val="auto"/>
        </w:rPr>
        <w:t>18. Signatures</w:t>
      </w:r>
    </w:p>
    <w:tbl>
      <w:tblPr>
        <w:tblW w:w="0" w:type="auto"/>
        <w:jc w:val="center"/>
        <w:tblLayout w:type="fixed"/>
        <w:tblLook w:val="04A0" w:firstRow="1" w:lastRow="0" w:firstColumn="1" w:lastColumn="0" w:noHBand="0" w:noVBand="1"/>
      </w:tblPr>
      <w:tblGrid>
        <w:gridCol w:w="3168"/>
        <w:gridCol w:w="4032"/>
        <w:gridCol w:w="2160"/>
      </w:tblGrid>
      <w:tr w:rsidR="00A35762" w14:paraId="35BEDC7B" w14:textId="77777777">
        <w:trPr>
          <w:jc w:val="center"/>
        </w:trPr>
        <w:tc>
          <w:tcPr>
            <w:tcW w:w="3168" w:type="dxa"/>
            <w:tcMar>
              <w:top w:w="80" w:type="dxa"/>
              <w:left w:w="90" w:type="dxa"/>
              <w:bottom w:w="80" w:type="dxa"/>
              <w:right w:w="90" w:type="dxa"/>
            </w:tcMar>
            <w:vAlign w:val="center"/>
          </w:tcPr>
          <w:p w14:paraId="0AE63FBE" w14:textId="77777777" w:rsidR="00A35762" w:rsidRDefault="0022152B">
            <w:pPr>
              <w:spacing w:after="0"/>
            </w:pPr>
            <w:r>
              <w:rPr>
                <w:b/>
                <w:sz w:val="19"/>
              </w:rPr>
              <w:t>Party</w:t>
            </w:r>
          </w:p>
        </w:tc>
        <w:tc>
          <w:tcPr>
            <w:tcW w:w="4032" w:type="dxa"/>
            <w:tcMar>
              <w:top w:w="80" w:type="dxa"/>
              <w:left w:w="90" w:type="dxa"/>
              <w:bottom w:w="80" w:type="dxa"/>
              <w:right w:w="90" w:type="dxa"/>
            </w:tcMar>
            <w:vAlign w:val="center"/>
          </w:tcPr>
          <w:p w14:paraId="3E2805D5" w14:textId="77777777" w:rsidR="00A35762" w:rsidRDefault="0022152B">
            <w:pPr>
              <w:spacing w:after="0"/>
            </w:pPr>
            <w:r>
              <w:rPr>
                <w:b/>
                <w:sz w:val="19"/>
              </w:rPr>
              <w:t>Signature</w:t>
            </w:r>
          </w:p>
        </w:tc>
        <w:tc>
          <w:tcPr>
            <w:tcW w:w="2160" w:type="dxa"/>
            <w:tcMar>
              <w:top w:w="80" w:type="dxa"/>
              <w:left w:w="90" w:type="dxa"/>
              <w:bottom w:w="80" w:type="dxa"/>
              <w:right w:w="90" w:type="dxa"/>
            </w:tcMar>
            <w:vAlign w:val="center"/>
          </w:tcPr>
          <w:p w14:paraId="2074A3DB" w14:textId="77777777" w:rsidR="00A35762" w:rsidRDefault="0022152B">
            <w:pPr>
              <w:spacing w:after="0"/>
            </w:pPr>
            <w:r>
              <w:rPr>
                <w:b/>
                <w:sz w:val="19"/>
              </w:rPr>
              <w:t>Date</w:t>
            </w:r>
          </w:p>
        </w:tc>
      </w:tr>
      <w:tr w:rsidR="00A35762" w14:paraId="52657790" w14:textId="77777777">
        <w:trPr>
          <w:jc w:val="center"/>
        </w:trPr>
        <w:tc>
          <w:tcPr>
            <w:tcW w:w="3168" w:type="dxa"/>
            <w:tcMar>
              <w:top w:w="80" w:type="dxa"/>
              <w:left w:w="90" w:type="dxa"/>
              <w:bottom w:w="80" w:type="dxa"/>
              <w:right w:w="90" w:type="dxa"/>
            </w:tcMar>
            <w:vAlign w:val="center"/>
          </w:tcPr>
          <w:p w14:paraId="761D1EF1" w14:textId="77777777" w:rsidR="00A35762" w:rsidRDefault="0022152B">
            <w:pPr>
              <w:spacing w:after="0"/>
            </w:pPr>
            <w:r>
              <w:rPr>
                <w:sz w:val="19"/>
              </w:rPr>
              <w:t>Landlord / Agent</w:t>
            </w:r>
          </w:p>
        </w:tc>
        <w:tc>
          <w:tcPr>
            <w:tcW w:w="4032" w:type="dxa"/>
            <w:tcMar>
              <w:top w:w="80" w:type="dxa"/>
              <w:left w:w="90" w:type="dxa"/>
              <w:bottom w:w="80" w:type="dxa"/>
              <w:right w:w="90" w:type="dxa"/>
            </w:tcMar>
            <w:vAlign w:val="center"/>
          </w:tcPr>
          <w:p w14:paraId="5638EF99" w14:textId="77777777" w:rsidR="00A35762" w:rsidRDefault="0022152B">
            <w:pPr>
              <w:spacing w:after="0"/>
            </w:pPr>
            <w:r>
              <w:rPr>
                <w:sz w:val="19"/>
              </w:rPr>
              <w:t>________________________</w:t>
            </w:r>
          </w:p>
        </w:tc>
        <w:tc>
          <w:tcPr>
            <w:tcW w:w="2160" w:type="dxa"/>
            <w:tcMar>
              <w:top w:w="80" w:type="dxa"/>
              <w:left w:w="90" w:type="dxa"/>
              <w:bottom w:w="80" w:type="dxa"/>
              <w:right w:w="90" w:type="dxa"/>
            </w:tcMar>
            <w:vAlign w:val="center"/>
          </w:tcPr>
          <w:p w14:paraId="614C97B9" w14:textId="77777777" w:rsidR="00A35762" w:rsidRDefault="0022152B">
            <w:pPr>
              <w:spacing w:after="0"/>
            </w:pPr>
            <w:r>
              <w:rPr>
                <w:sz w:val="19"/>
              </w:rPr>
              <w:t>____________</w:t>
            </w:r>
          </w:p>
        </w:tc>
      </w:tr>
      <w:tr w:rsidR="00A35762" w14:paraId="65B4D26E" w14:textId="77777777">
        <w:trPr>
          <w:jc w:val="center"/>
        </w:trPr>
        <w:tc>
          <w:tcPr>
            <w:tcW w:w="3168" w:type="dxa"/>
            <w:tcMar>
              <w:top w:w="80" w:type="dxa"/>
              <w:left w:w="90" w:type="dxa"/>
              <w:bottom w:w="80" w:type="dxa"/>
              <w:right w:w="90" w:type="dxa"/>
            </w:tcMar>
            <w:vAlign w:val="center"/>
          </w:tcPr>
          <w:p w14:paraId="19A8A39C" w14:textId="77777777" w:rsidR="00A35762" w:rsidRDefault="0022152B">
            <w:pPr>
              <w:spacing w:after="0"/>
            </w:pPr>
            <w:r>
              <w:rPr>
                <w:sz w:val="19"/>
              </w:rPr>
              <w:t>Prospective Tenant 1</w:t>
            </w:r>
          </w:p>
        </w:tc>
        <w:tc>
          <w:tcPr>
            <w:tcW w:w="4032" w:type="dxa"/>
            <w:tcMar>
              <w:top w:w="80" w:type="dxa"/>
              <w:left w:w="90" w:type="dxa"/>
              <w:bottom w:w="80" w:type="dxa"/>
              <w:right w:w="90" w:type="dxa"/>
            </w:tcMar>
            <w:vAlign w:val="center"/>
          </w:tcPr>
          <w:p w14:paraId="75995868" w14:textId="77777777" w:rsidR="00A35762" w:rsidRDefault="0022152B">
            <w:pPr>
              <w:spacing w:after="0"/>
            </w:pPr>
            <w:r>
              <w:rPr>
                <w:sz w:val="19"/>
              </w:rPr>
              <w:t>________________________</w:t>
            </w:r>
          </w:p>
        </w:tc>
        <w:tc>
          <w:tcPr>
            <w:tcW w:w="2160" w:type="dxa"/>
            <w:tcMar>
              <w:top w:w="80" w:type="dxa"/>
              <w:left w:w="90" w:type="dxa"/>
              <w:bottom w:w="80" w:type="dxa"/>
              <w:right w:w="90" w:type="dxa"/>
            </w:tcMar>
            <w:vAlign w:val="center"/>
          </w:tcPr>
          <w:p w14:paraId="16E18B97" w14:textId="77777777" w:rsidR="00A35762" w:rsidRDefault="0022152B">
            <w:pPr>
              <w:spacing w:after="0"/>
            </w:pPr>
            <w:r>
              <w:rPr>
                <w:sz w:val="19"/>
              </w:rPr>
              <w:t>____________</w:t>
            </w:r>
          </w:p>
        </w:tc>
      </w:tr>
      <w:tr w:rsidR="00A35762" w14:paraId="2791F1AB" w14:textId="77777777">
        <w:trPr>
          <w:jc w:val="center"/>
        </w:trPr>
        <w:tc>
          <w:tcPr>
            <w:tcW w:w="3168" w:type="dxa"/>
            <w:tcMar>
              <w:top w:w="80" w:type="dxa"/>
              <w:left w:w="90" w:type="dxa"/>
              <w:bottom w:w="80" w:type="dxa"/>
              <w:right w:w="90" w:type="dxa"/>
            </w:tcMar>
            <w:vAlign w:val="center"/>
          </w:tcPr>
          <w:p w14:paraId="64F9B71A" w14:textId="77777777" w:rsidR="00A35762" w:rsidRDefault="0022152B">
            <w:pPr>
              <w:spacing w:after="0"/>
            </w:pPr>
            <w:r>
              <w:rPr>
                <w:sz w:val="19"/>
              </w:rPr>
              <w:t>Prospective Tenant 2</w:t>
            </w:r>
          </w:p>
        </w:tc>
        <w:tc>
          <w:tcPr>
            <w:tcW w:w="4032" w:type="dxa"/>
            <w:tcMar>
              <w:top w:w="80" w:type="dxa"/>
              <w:left w:w="90" w:type="dxa"/>
              <w:bottom w:w="80" w:type="dxa"/>
              <w:right w:w="90" w:type="dxa"/>
            </w:tcMar>
            <w:vAlign w:val="center"/>
          </w:tcPr>
          <w:p w14:paraId="5AF244EC" w14:textId="77777777" w:rsidR="00A35762" w:rsidRDefault="0022152B">
            <w:pPr>
              <w:spacing w:after="0"/>
            </w:pPr>
            <w:r>
              <w:rPr>
                <w:sz w:val="19"/>
              </w:rPr>
              <w:t>________________________</w:t>
            </w:r>
          </w:p>
        </w:tc>
        <w:tc>
          <w:tcPr>
            <w:tcW w:w="2160" w:type="dxa"/>
            <w:tcMar>
              <w:top w:w="80" w:type="dxa"/>
              <w:left w:w="90" w:type="dxa"/>
              <w:bottom w:w="80" w:type="dxa"/>
              <w:right w:w="90" w:type="dxa"/>
            </w:tcMar>
            <w:vAlign w:val="center"/>
          </w:tcPr>
          <w:p w14:paraId="1B4B01D4" w14:textId="77777777" w:rsidR="00A35762" w:rsidRDefault="0022152B">
            <w:pPr>
              <w:spacing w:after="0"/>
            </w:pPr>
            <w:r>
              <w:rPr>
                <w:sz w:val="19"/>
              </w:rPr>
              <w:t>____________</w:t>
            </w:r>
          </w:p>
        </w:tc>
      </w:tr>
      <w:tr w:rsidR="00A35762" w14:paraId="16459F4F" w14:textId="77777777">
        <w:trPr>
          <w:jc w:val="center"/>
        </w:trPr>
        <w:tc>
          <w:tcPr>
            <w:tcW w:w="3168" w:type="dxa"/>
            <w:tcMar>
              <w:top w:w="80" w:type="dxa"/>
              <w:left w:w="90" w:type="dxa"/>
              <w:bottom w:w="80" w:type="dxa"/>
              <w:right w:w="90" w:type="dxa"/>
            </w:tcMar>
            <w:vAlign w:val="center"/>
          </w:tcPr>
          <w:p w14:paraId="24F0E3D2" w14:textId="77777777" w:rsidR="00A35762" w:rsidRDefault="0022152B">
            <w:pPr>
              <w:spacing w:after="0"/>
            </w:pPr>
            <w:r>
              <w:rPr>
                <w:sz w:val="19"/>
              </w:rPr>
              <w:t>Prospective Tenant 3</w:t>
            </w:r>
          </w:p>
        </w:tc>
        <w:tc>
          <w:tcPr>
            <w:tcW w:w="4032" w:type="dxa"/>
            <w:tcMar>
              <w:top w:w="80" w:type="dxa"/>
              <w:left w:w="90" w:type="dxa"/>
              <w:bottom w:w="80" w:type="dxa"/>
              <w:right w:w="90" w:type="dxa"/>
            </w:tcMar>
            <w:vAlign w:val="center"/>
          </w:tcPr>
          <w:p w14:paraId="4860B9B1" w14:textId="77777777" w:rsidR="00A35762" w:rsidRDefault="0022152B">
            <w:pPr>
              <w:spacing w:after="0"/>
            </w:pPr>
            <w:r>
              <w:rPr>
                <w:sz w:val="19"/>
              </w:rPr>
              <w:t>________________________</w:t>
            </w:r>
          </w:p>
        </w:tc>
        <w:tc>
          <w:tcPr>
            <w:tcW w:w="2160" w:type="dxa"/>
            <w:tcMar>
              <w:top w:w="80" w:type="dxa"/>
              <w:left w:w="90" w:type="dxa"/>
              <w:bottom w:w="80" w:type="dxa"/>
              <w:right w:w="90" w:type="dxa"/>
            </w:tcMar>
            <w:vAlign w:val="center"/>
          </w:tcPr>
          <w:p w14:paraId="41C0A34D" w14:textId="77777777" w:rsidR="00A35762" w:rsidRDefault="0022152B">
            <w:pPr>
              <w:spacing w:after="0"/>
            </w:pPr>
            <w:r>
              <w:rPr>
                <w:sz w:val="19"/>
              </w:rPr>
              <w:t>____________</w:t>
            </w:r>
          </w:p>
        </w:tc>
      </w:tr>
      <w:tr w:rsidR="00A35762" w14:paraId="2023DCA7" w14:textId="77777777">
        <w:trPr>
          <w:jc w:val="center"/>
        </w:trPr>
        <w:tc>
          <w:tcPr>
            <w:tcW w:w="3168" w:type="dxa"/>
            <w:tcMar>
              <w:top w:w="80" w:type="dxa"/>
              <w:left w:w="90" w:type="dxa"/>
              <w:bottom w:w="80" w:type="dxa"/>
              <w:right w:w="90" w:type="dxa"/>
            </w:tcMar>
            <w:vAlign w:val="center"/>
          </w:tcPr>
          <w:p w14:paraId="07FD677B" w14:textId="77777777" w:rsidR="00A35762" w:rsidRDefault="0022152B">
            <w:pPr>
              <w:spacing w:after="0"/>
            </w:pPr>
            <w:r>
              <w:rPr>
                <w:sz w:val="19"/>
              </w:rPr>
              <w:t>Prospective Tenant 4</w:t>
            </w:r>
          </w:p>
        </w:tc>
        <w:tc>
          <w:tcPr>
            <w:tcW w:w="4032" w:type="dxa"/>
            <w:tcMar>
              <w:top w:w="80" w:type="dxa"/>
              <w:left w:w="90" w:type="dxa"/>
              <w:bottom w:w="80" w:type="dxa"/>
              <w:right w:w="90" w:type="dxa"/>
            </w:tcMar>
            <w:vAlign w:val="center"/>
          </w:tcPr>
          <w:p w14:paraId="1F777BA1" w14:textId="77777777" w:rsidR="00A35762" w:rsidRDefault="0022152B">
            <w:pPr>
              <w:spacing w:after="0"/>
            </w:pPr>
            <w:r>
              <w:rPr>
                <w:sz w:val="19"/>
              </w:rPr>
              <w:t>________________________</w:t>
            </w:r>
          </w:p>
        </w:tc>
        <w:tc>
          <w:tcPr>
            <w:tcW w:w="2160" w:type="dxa"/>
            <w:tcMar>
              <w:top w:w="80" w:type="dxa"/>
              <w:left w:w="90" w:type="dxa"/>
              <w:bottom w:w="80" w:type="dxa"/>
              <w:right w:w="90" w:type="dxa"/>
            </w:tcMar>
            <w:vAlign w:val="center"/>
          </w:tcPr>
          <w:p w14:paraId="45CE8DD4" w14:textId="77777777" w:rsidR="00A35762" w:rsidRDefault="0022152B">
            <w:pPr>
              <w:spacing w:after="0"/>
            </w:pPr>
            <w:r>
              <w:rPr>
                <w:sz w:val="19"/>
              </w:rPr>
              <w:t>____________</w:t>
            </w:r>
          </w:p>
        </w:tc>
      </w:tr>
    </w:tbl>
    <w:p w14:paraId="1AD4B5F5" w14:textId="77777777" w:rsidR="00A35762" w:rsidRDefault="00A35762">
      <w:pPr>
        <w:spacing w:after="0"/>
      </w:pPr>
    </w:p>
    <w:p w14:paraId="2325AC0D" w14:textId="77777777" w:rsidR="00EB6E6C" w:rsidRDefault="00EB6E6C">
      <w:pPr>
        <w:spacing w:after="0"/>
      </w:pPr>
    </w:p>
    <w:p w14:paraId="59F3C0AE" w14:textId="77777777" w:rsidR="00EB6E6C" w:rsidRDefault="00EB6E6C">
      <w:pPr>
        <w:spacing w:after="0"/>
      </w:pPr>
    </w:p>
    <w:p w14:paraId="151816AC" w14:textId="77777777" w:rsidR="00EB6E6C" w:rsidRDefault="00EB6E6C">
      <w:pPr>
        <w:spacing w:after="0"/>
      </w:pPr>
    </w:p>
    <w:p w14:paraId="729ECF23" w14:textId="77777777" w:rsidR="00EB6E6C" w:rsidRDefault="00EB6E6C">
      <w:pPr>
        <w:spacing w:after="0"/>
      </w:pPr>
    </w:p>
    <w:p w14:paraId="527CEDA8" w14:textId="77777777" w:rsidR="00EB6E6C" w:rsidRDefault="00EB6E6C">
      <w:pPr>
        <w:spacing w:after="0"/>
      </w:pPr>
    </w:p>
    <w:p w14:paraId="6D56722D" w14:textId="77777777" w:rsidR="00EB6E6C" w:rsidRDefault="00EB6E6C">
      <w:pPr>
        <w:spacing w:after="0"/>
      </w:pPr>
    </w:p>
    <w:p w14:paraId="14CE461D" w14:textId="77777777" w:rsidR="00EB6E6C" w:rsidRDefault="00EB6E6C">
      <w:pPr>
        <w:spacing w:after="0"/>
      </w:pPr>
    </w:p>
    <w:p w14:paraId="525EAE9D" w14:textId="77777777" w:rsidR="00EB6E6C" w:rsidRDefault="00EB6E6C">
      <w:pPr>
        <w:spacing w:after="0"/>
      </w:pPr>
    </w:p>
    <w:p w14:paraId="43B6B26F" w14:textId="77777777" w:rsidR="00EB6E6C" w:rsidRDefault="00EB6E6C">
      <w:pPr>
        <w:spacing w:after="0"/>
      </w:pPr>
    </w:p>
    <w:p w14:paraId="2E2F94E4" w14:textId="77777777" w:rsidR="00EB6E6C" w:rsidRDefault="00EB6E6C">
      <w:pPr>
        <w:spacing w:after="0"/>
      </w:pPr>
    </w:p>
    <w:p w14:paraId="4130AACF" w14:textId="77777777" w:rsidR="00EB6E6C" w:rsidRDefault="00EB6E6C">
      <w:pPr>
        <w:spacing w:after="0"/>
      </w:pPr>
    </w:p>
    <w:p w14:paraId="6E1AE1F6" w14:textId="77777777" w:rsidR="00EB6E6C" w:rsidRDefault="00EB6E6C">
      <w:pPr>
        <w:spacing w:after="0"/>
      </w:pPr>
    </w:p>
    <w:p w14:paraId="0957A8FB" w14:textId="77777777" w:rsidR="00EB6E6C" w:rsidRDefault="00EB6E6C">
      <w:pPr>
        <w:spacing w:after="0"/>
      </w:pPr>
    </w:p>
    <w:p w14:paraId="5B2AA5EA" w14:textId="77777777" w:rsidR="00EB6E6C" w:rsidRDefault="00EB6E6C">
      <w:pPr>
        <w:spacing w:after="0"/>
      </w:pPr>
    </w:p>
    <w:p w14:paraId="47FC2A33" w14:textId="77777777" w:rsidR="00EB6E6C" w:rsidRDefault="00EB6E6C">
      <w:pPr>
        <w:spacing w:after="0"/>
      </w:pPr>
    </w:p>
    <w:p w14:paraId="77685E12" w14:textId="77777777" w:rsidR="00B54A34" w:rsidRPr="00B54A34" w:rsidRDefault="00B54A34" w:rsidP="00B54A34">
      <w:pPr>
        <w:spacing w:after="0"/>
        <w:rPr>
          <w:b/>
        </w:rPr>
      </w:pPr>
      <w:r w:rsidRPr="00B54A34">
        <w:rPr>
          <w:b/>
        </w:rPr>
        <w:lastRenderedPageBreak/>
        <w:t xml:space="preserve">Pre-Tenancy Agreement guidance notes </w:t>
      </w:r>
    </w:p>
    <w:tbl>
      <w:tblPr>
        <w:tblW w:w="0" w:type="auto"/>
        <w:jc w:val="center"/>
        <w:tblLook w:val="04A0" w:firstRow="1" w:lastRow="0" w:firstColumn="1" w:lastColumn="0" w:noHBand="0" w:noVBand="1"/>
      </w:tblPr>
      <w:tblGrid>
        <w:gridCol w:w="9994"/>
      </w:tblGrid>
      <w:tr w:rsidR="00B54A34" w:rsidRPr="00B54A34" w14:paraId="33E02B5C" w14:textId="77777777" w:rsidTr="00D366E8">
        <w:trPr>
          <w:jc w:val="center"/>
        </w:trPr>
        <w:tc>
          <w:tcPr>
            <w:tcW w:w="9994" w:type="dxa"/>
            <w:shd w:val="clear" w:color="auto" w:fill="F4F1F1"/>
            <w:tcMar>
              <w:top w:w="120" w:type="dxa"/>
              <w:left w:w="140" w:type="dxa"/>
              <w:bottom w:w="120" w:type="dxa"/>
              <w:right w:w="140" w:type="dxa"/>
            </w:tcMar>
          </w:tcPr>
          <w:p w14:paraId="79EDD3B8" w14:textId="77777777" w:rsidR="00B54A34" w:rsidRPr="00B54A34" w:rsidRDefault="00B54A34" w:rsidP="00B54A34">
            <w:pPr>
              <w:spacing w:after="0"/>
            </w:pPr>
            <w:r w:rsidRPr="00B54A34">
              <w:rPr>
                <w:b/>
              </w:rPr>
              <w:t xml:space="preserve">Purpose of these </w:t>
            </w:r>
            <w:proofErr w:type="gramStart"/>
            <w:r w:rsidRPr="00B54A34">
              <w:rPr>
                <w:b/>
              </w:rPr>
              <w:t xml:space="preserve">notes  </w:t>
            </w:r>
            <w:r w:rsidRPr="00B54A34">
              <w:t>These</w:t>
            </w:r>
            <w:proofErr w:type="gramEnd"/>
            <w:r w:rsidRPr="00B54A34">
              <w:t xml:space="preserve"> notes explain how to complete and use the Pre-Tenancy Agreement. They should be read alongside the agreement.</w:t>
            </w:r>
          </w:p>
        </w:tc>
      </w:tr>
    </w:tbl>
    <w:p w14:paraId="39EC4974" w14:textId="77777777" w:rsidR="00B54A34" w:rsidRPr="00B54A34" w:rsidRDefault="00B54A34" w:rsidP="00B54A34">
      <w:pPr>
        <w:spacing w:after="0"/>
        <w:rPr>
          <w:b/>
          <w:bCs/>
        </w:rPr>
      </w:pPr>
      <w:r w:rsidRPr="00B54A34">
        <w:rPr>
          <w:b/>
          <w:bCs/>
        </w:rPr>
        <w:t>How to use the document</w:t>
      </w:r>
    </w:p>
    <w:p w14:paraId="38CAC999" w14:textId="77777777" w:rsidR="00B54A34" w:rsidRPr="00B54A34" w:rsidRDefault="00B54A34" w:rsidP="00B54A34">
      <w:pPr>
        <w:spacing w:after="0"/>
      </w:pPr>
      <w:r w:rsidRPr="00B54A34">
        <w:t>Before the agreement is signed, complete the following fields carefully:</w:t>
      </w:r>
    </w:p>
    <w:tbl>
      <w:tblPr>
        <w:tblW w:w="0" w:type="auto"/>
        <w:jc w:val="center"/>
        <w:tblLayout w:type="fixed"/>
        <w:tblLook w:val="04A0" w:firstRow="1" w:lastRow="0" w:firstColumn="1" w:lastColumn="0" w:noHBand="0" w:noVBand="1"/>
      </w:tblPr>
      <w:tblGrid>
        <w:gridCol w:w="605"/>
        <w:gridCol w:w="9288"/>
      </w:tblGrid>
      <w:tr w:rsidR="00B54A34" w:rsidRPr="00B54A34" w14:paraId="30A1980D" w14:textId="77777777" w:rsidTr="00D366E8">
        <w:trPr>
          <w:jc w:val="center"/>
        </w:trPr>
        <w:tc>
          <w:tcPr>
            <w:tcW w:w="605" w:type="dxa"/>
            <w:tcMar>
              <w:top w:w="90" w:type="dxa"/>
              <w:left w:w="90" w:type="dxa"/>
              <w:bottom w:w="90" w:type="dxa"/>
              <w:right w:w="90" w:type="dxa"/>
            </w:tcMar>
            <w:vAlign w:val="center"/>
          </w:tcPr>
          <w:p w14:paraId="56A4BFFB" w14:textId="77777777" w:rsidR="00B54A34" w:rsidRPr="00B54A34" w:rsidRDefault="00B54A34" w:rsidP="00B54A34">
            <w:pPr>
              <w:spacing w:after="0"/>
            </w:pPr>
            <w:r w:rsidRPr="00B54A34">
              <w:rPr>
                <w:b/>
              </w:rPr>
              <w:t>1</w:t>
            </w:r>
          </w:p>
        </w:tc>
        <w:tc>
          <w:tcPr>
            <w:tcW w:w="9288" w:type="dxa"/>
            <w:shd w:val="clear" w:color="auto" w:fill="F8F8F8"/>
            <w:tcMar>
              <w:top w:w="90" w:type="dxa"/>
              <w:left w:w="130" w:type="dxa"/>
              <w:bottom w:w="90" w:type="dxa"/>
              <w:right w:w="130" w:type="dxa"/>
            </w:tcMar>
            <w:vAlign w:val="center"/>
          </w:tcPr>
          <w:p w14:paraId="0965F261" w14:textId="77777777" w:rsidR="00B54A34" w:rsidRPr="00B54A34" w:rsidRDefault="00B54A34" w:rsidP="00B54A34">
            <w:pPr>
              <w:spacing w:after="0"/>
            </w:pPr>
            <w:r w:rsidRPr="00B54A34">
              <w:rPr>
                <w:b/>
              </w:rPr>
              <w:t>Amend the number of prospective tenants</w:t>
            </w:r>
          </w:p>
          <w:p w14:paraId="27101FD3" w14:textId="77777777" w:rsidR="00B54A34" w:rsidRPr="00B54A34" w:rsidRDefault="00B54A34" w:rsidP="00B54A34">
            <w:pPr>
              <w:spacing w:after="0"/>
            </w:pPr>
            <w:r w:rsidRPr="00B54A34">
              <w:t>Add or remove tenant name and signature lines as required so that every prospective tenant who is part of the proposed letting is named and signs the agreement.</w:t>
            </w:r>
          </w:p>
        </w:tc>
      </w:tr>
    </w:tbl>
    <w:p w14:paraId="4252FF9E" w14:textId="77777777" w:rsidR="00B54A34" w:rsidRPr="00B54A34" w:rsidRDefault="00B54A34" w:rsidP="00B54A34">
      <w:pPr>
        <w:spacing w:after="0"/>
      </w:pPr>
    </w:p>
    <w:tbl>
      <w:tblPr>
        <w:tblW w:w="0" w:type="auto"/>
        <w:jc w:val="center"/>
        <w:tblLayout w:type="fixed"/>
        <w:tblLook w:val="04A0" w:firstRow="1" w:lastRow="0" w:firstColumn="1" w:lastColumn="0" w:noHBand="0" w:noVBand="1"/>
      </w:tblPr>
      <w:tblGrid>
        <w:gridCol w:w="605"/>
        <w:gridCol w:w="9288"/>
      </w:tblGrid>
      <w:tr w:rsidR="00B54A34" w:rsidRPr="00B54A34" w14:paraId="5179720E" w14:textId="77777777" w:rsidTr="00D366E8">
        <w:trPr>
          <w:jc w:val="center"/>
        </w:trPr>
        <w:tc>
          <w:tcPr>
            <w:tcW w:w="605" w:type="dxa"/>
            <w:tcMar>
              <w:top w:w="90" w:type="dxa"/>
              <w:left w:w="90" w:type="dxa"/>
              <w:bottom w:w="90" w:type="dxa"/>
              <w:right w:w="90" w:type="dxa"/>
            </w:tcMar>
            <w:vAlign w:val="center"/>
          </w:tcPr>
          <w:p w14:paraId="05252286" w14:textId="77777777" w:rsidR="00B54A34" w:rsidRPr="00B54A34" w:rsidRDefault="00B54A34" w:rsidP="00B54A34">
            <w:pPr>
              <w:spacing w:after="0"/>
            </w:pPr>
            <w:r w:rsidRPr="00B54A34">
              <w:rPr>
                <w:b/>
              </w:rPr>
              <w:t>2</w:t>
            </w:r>
          </w:p>
        </w:tc>
        <w:tc>
          <w:tcPr>
            <w:tcW w:w="9288" w:type="dxa"/>
            <w:shd w:val="clear" w:color="auto" w:fill="F8F8F8"/>
            <w:tcMar>
              <w:top w:w="90" w:type="dxa"/>
              <w:left w:w="130" w:type="dxa"/>
              <w:bottom w:w="90" w:type="dxa"/>
              <w:right w:w="130" w:type="dxa"/>
            </w:tcMar>
            <w:vAlign w:val="center"/>
          </w:tcPr>
          <w:p w14:paraId="7CAA2526" w14:textId="77777777" w:rsidR="00B54A34" w:rsidRPr="00B54A34" w:rsidRDefault="00B54A34" w:rsidP="00B54A34">
            <w:pPr>
              <w:spacing w:after="0"/>
            </w:pPr>
            <w:r w:rsidRPr="00B54A34">
              <w:rPr>
                <w:b/>
              </w:rPr>
              <w:t>Insert the property address</w:t>
            </w:r>
          </w:p>
          <w:p w14:paraId="26602508" w14:textId="77777777" w:rsidR="00B54A34" w:rsidRPr="00B54A34" w:rsidRDefault="00B54A34" w:rsidP="00B54A34">
            <w:pPr>
              <w:spacing w:after="0"/>
            </w:pPr>
            <w:r w:rsidRPr="00B54A34">
              <w:t>Enter the full address of the property that the parties are considering for the future student tenancy.</w:t>
            </w:r>
          </w:p>
        </w:tc>
      </w:tr>
    </w:tbl>
    <w:p w14:paraId="3B196E3C" w14:textId="77777777" w:rsidR="00B54A34" w:rsidRPr="00B54A34" w:rsidRDefault="00B54A34" w:rsidP="00B54A34">
      <w:pPr>
        <w:spacing w:after="0"/>
      </w:pPr>
    </w:p>
    <w:tbl>
      <w:tblPr>
        <w:tblW w:w="0" w:type="auto"/>
        <w:jc w:val="center"/>
        <w:tblLayout w:type="fixed"/>
        <w:tblLook w:val="04A0" w:firstRow="1" w:lastRow="0" w:firstColumn="1" w:lastColumn="0" w:noHBand="0" w:noVBand="1"/>
      </w:tblPr>
      <w:tblGrid>
        <w:gridCol w:w="605"/>
        <w:gridCol w:w="9288"/>
      </w:tblGrid>
      <w:tr w:rsidR="00B54A34" w:rsidRPr="00B54A34" w14:paraId="5BAEDD7F" w14:textId="77777777" w:rsidTr="00D366E8">
        <w:trPr>
          <w:jc w:val="center"/>
        </w:trPr>
        <w:tc>
          <w:tcPr>
            <w:tcW w:w="605" w:type="dxa"/>
            <w:tcMar>
              <w:top w:w="90" w:type="dxa"/>
              <w:left w:w="90" w:type="dxa"/>
              <w:bottom w:w="90" w:type="dxa"/>
              <w:right w:w="90" w:type="dxa"/>
            </w:tcMar>
            <w:vAlign w:val="center"/>
          </w:tcPr>
          <w:p w14:paraId="59A6C3E5" w14:textId="77777777" w:rsidR="00B54A34" w:rsidRPr="00B54A34" w:rsidRDefault="00B54A34" w:rsidP="00B54A34">
            <w:pPr>
              <w:spacing w:after="0"/>
            </w:pPr>
            <w:r w:rsidRPr="00B54A34">
              <w:rPr>
                <w:b/>
              </w:rPr>
              <w:t>3</w:t>
            </w:r>
          </w:p>
        </w:tc>
        <w:tc>
          <w:tcPr>
            <w:tcW w:w="9288" w:type="dxa"/>
            <w:shd w:val="clear" w:color="auto" w:fill="F8F8F8"/>
            <w:tcMar>
              <w:top w:w="90" w:type="dxa"/>
              <w:left w:w="130" w:type="dxa"/>
              <w:bottom w:w="90" w:type="dxa"/>
              <w:right w:w="130" w:type="dxa"/>
            </w:tcMar>
            <w:vAlign w:val="center"/>
          </w:tcPr>
          <w:p w14:paraId="6DB608B2" w14:textId="77777777" w:rsidR="00B54A34" w:rsidRPr="00B54A34" w:rsidRDefault="00B54A34" w:rsidP="00B54A34">
            <w:pPr>
              <w:spacing w:after="0"/>
            </w:pPr>
            <w:r w:rsidRPr="00B54A34">
              <w:rPr>
                <w:b/>
              </w:rPr>
              <w:t>Insert the holding deposit</w:t>
            </w:r>
          </w:p>
          <w:p w14:paraId="7B789311" w14:textId="77777777" w:rsidR="00B54A34" w:rsidRPr="00B54A34" w:rsidRDefault="00B54A34" w:rsidP="00B54A34">
            <w:pPr>
              <w:spacing w:after="0"/>
            </w:pPr>
            <w:r w:rsidRPr="00B54A34">
              <w:t>Enter the amount of the holding deposit. The amount must not exceed the maximum permitted by the Tenant Fees Act 2019.</w:t>
            </w:r>
          </w:p>
        </w:tc>
      </w:tr>
    </w:tbl>
    <w:p w14:paraId="5E7447BF" w14:textId="77777777" w:rsidR="00B54A34" w:rsidRPr="00B54A34" w:rsidRDefault="00B54A34" w:rsidP="00B54A34">
      <w:pPr>
        <w:spacing w:after="0"/>
      </w:pPr>
    </w:p>
    <w:tbl>
      <w:tblPr>
        <w:tblW w:w="0" w:type="auto"/>
        <w:jc w:val="center"/>
        <w:tblLayout w:type="fixed"/>
        <w:tblLook w:val="04A0" w:firstRow="1" w:lastRow="0" w:firstColumn="1" w:lastColumn="0" w:noHBand="0" w:noVBand="1"/>
      </w:tblPr>
      <w:tblGrid>
        <w:gridCol w:w="605"/>
        <w:gridCol w:w="9288"/>
      </w:tblGrid>
      <w:tr w:rsidR="00B54A34" w:rsidRPr="00B54A34" w14:paraId="37F9087F" w14:textId="77777777" w:rsidTr="00D366E8">
        <w:trPr>
          <w:jc w:val="center"/>
        </w:trPr>
        <w:tc>
          <w:tcPr>
            <w:tcW w:w="605" w:type="dxa"/>
            <w:tcMar>
              <w:top w:w="90" w:type="dxa"/>
              <w:left w:w="90" w:type="dxa"/>
              <w:bottom w:w="90" w:type="dxa"/>
              <w:right w:w="90" w:type="dxa"/>
            </w:tcMar>
            <w:vAlign w:val="center"/>
          </w:tcPr>
          <w:p w14:paraId="2DF158D5" w14:textId="77777777" w:rsidR="00B54A34" w:rsidRPr="00B54A34" w:rsidRDefault="00B54A34" w:rsidP="00B54A34">
            <w:pPr>
              <w:spacing w:after="0"/>
            </w:pPr>
            <w:r w:rsidRPr="00B54A34">
              <w:rPr>
                <w:b/>
              </w:rPr>
              <w:t>4</w:t>
            </w:r>
          </w:p>
        </w:tc>
        <w:tc>
          <w:tcPr>
            <w:tcW w:w="9288" w:type="dxa"/>
            <w:shd w:val="clear" w:color="auto" w:fill="F8F8F8"/>
            <w:tcMar>
              <w:top w:w="90" w:type="dxa"/>
              <w:left w:w="130" w:type="dxa"/>
              <w:bottom w:w="90" w:type="dxa"/>
              <w:right w:w="130" w:type="dxa"/>
            </w:tcMar>
            <w:vAlign w:val="center"/>
          </w:tcPr>
          <w:p w14:paraId="1EE9B32E" w14:textId="77777777" w:rsidR="00B54A34" w:rsidRPr="00B54A34" w:rsidRDefault="00B54A34" w:rsidP="00B54A34">
            <w:pPr>
              <w:spacing w:after="0"/>
            </w:pPr>
            <w:r w:rsidRPr="00B54A34">
              <w:rPr>
                <w:b/>
              </w:rPr>
              <w:t>Set the extended deadline for agreement</w:t>
            </w:r>
          </w:p>
          <w:p w14:paraId="068BB059" w14:textId="77777777" w:rsidR="00B54A34" w:rsidRPr="00B54A34" w:rsidRDefault="00B54A34" w:rsidP="00B54A34">
            <w:pPr>
              <w:spacing w:after="0"/>
            </w:pPr>
            <w:r w:rsidRPr="00B54A34">
              <w:t>Insert the agreed number of days after payment of the holding deposit. The purpose of the extended deadline is to take the parties to a point at which the tenancy can be entered into no more than six months before the student is entitled to occupy the property, preserving the Ground 4A timing condition.</w:t>
            </w:r>
          </w:p>
        </w:tc>
      </w:tr>
    </w:tbl>
    <w:p w14:paraId="67C7B285" w14:textId="77777777" w:rsidR="00B54A34" w:rsidRPr="00B54A34" w:rsidRDefault="00B54A34" w:rsidP="00B54A34">
      <w:pPr>
        <w:spacing w:after="0"/>
      </w:pPr>
    </w:p>
    <w:tbl>
      <w:tblPr>
        <w:tblW w:w="0" w:type="auto"/>
        <w:jc w:val="center"/>
        <w:tblLayout w:type="fixed"/>
        <w:tblLook w:val="04A0" w:firstRow="1" w:lastRow="0" w:firstColumn="1" w:lastColumn="0" w:noHBand="0" w:noVBand="1"/>
      </w:tblPr>
      <w:tblGrid>
        <w:gridCol w:w="605"/>
        <w:gridCol w:w="9288"/>
      </w:tblGrid>
      <w:tr w:rsidR="00B54A34" w:rsidRPr="00B54A34" w14:paraId="4E4C774E" w14:textId="77777777" w:rsidTr="00D366E8">
        <w:trPr>
          <w:jc w:val="center"/>
        </w:trPr>
        <w:tc>
          <w:tcPr>
            <w:tcW w:w="605" w:type="dxa"/>
            <w:tcMar>
              <w:top w:w="90" w:type="dxa"/>
              <w:left w:w="90" w:type="dxa"/>
              <w:bottom w:w="90" w:type="dxa"/>
              <w:right w:w="90" w:type="dxa"/>
            </w:tcMar>
            <w:vAlign w:val="center"/>
          </w:tcPr>
          <w:p w14:paraId="731895F8" w14:textId="77777777" w:rsidR="00B54A34" w:rsidRPr="00B54A34" w:rsidRDefault="00B54A34" w:rsidP="00B54A34">
            <w:pPr>
              <w:spacing w:after="0"/>
            </w:pPr>
            <w:r w:rsidRPr="00B54A34">
              <w:rPr>
                <w:b/>
              </w:rPr>
              <w:t>5</w:t>
            </w:r>
          </w:p>
        </w:tc>
        <w:tc>
          <w:tcPr>
            <w:tcW w:w="9288" w:type="dxa"/>
            <w:shd w:val="clear" w:color="auto" w:fill="F8F8F8"/>
            <w:tcMar>
              <w:top w:w="90" w:type="dxa"/>
              <w:left w:w="130" w:type="dxa"/>
              <w:bottom w:w="90" w:type="dxa"/>
              <w:right w:w="130" w:type="dxa"/>
            </w:tcMar>
            <w:vAlign w:val="center"/>
          </w:tcPr>
          <w:p w14:paraId="113E3C63" w14:textId="77777777" w:rsidR="00B54A34" w:rsidRPr="00B54A34" w:rsidRDefault="00B54A34" w:rsidP="00B54A34">
            <w:pPr>
              <w:spacing w:after="0"/>
            </w:pPr>
            <w:r w:rsidRPr="00B54A34">
              <w:rPr>
                <w:b/>
              </w:rPr>
              <w:t>Complete the dates and signatures</w:t>
            </w:r>
          </w:p>
          <w:p w14:paraId="1B9F6E05" w14:textId="77777777" w:rsidR="00B54A34" w:rsidRPr="00B54A34" w:rsidRDefault="00B54A34" w:rsidP="00B54A34">
            <w:pPr>
              <w:spacing w:after="0"/>
            </w:pPr>
            <w:r w:rsidRPr="00B54A34">
              <w:t>Insert the date of the agreement and ensure the landlord/agent and all prospective tenants sign and date it. The different deadline for agreement must be agreed in writing.</w:t>
            </w:r>
          </w:p>
        </w:tc>
      </w:tr>
    </w:tbl>
    <w:p w14:paraId="6689BBBB" w14:textId="77777777" w:rsidR="00B54A34" w:rsidRPr="00B54A34" w:rsidRDefault="00B54A34" w:rsidP="00B54A34">
      <w:pPr>
        <w:spacing w:after="0"/>
      </w:pPr>
    </w:p>
    <w:p w14:paraId="4CF3F150" w14:textId="77777777" w:rsidR="00B54A34" w:rsidRPr="00B54A34" w:rsidRDefault="00B54A34" w:rsidP="00B54A34">
      <w:pPr>
        <w:spacing w:after="0"/>
        <w:rPr>
          <w:b/>
          <w:bCs/>
        </w:rPr>
      </w:pPr>
      <w:r w:rsidRPr="00B54A34">
        <w:rPr>
          <w:b/>
          <w:bCs/>
        </w:rPr>
        <w:t>Important: calculating the extended deadline</w:t>
      </w:r>
    </w:p>
    <w:p w14:paraId="457D77FB" w14:textId="77777777" w:rsidR="00B54A34" w:rsidRPr="00B54A34" w:rsidRDefault="00B54A34" w:rsidP="00B54A34">
      <w:pPr>
        <w:spacing w:after="0"/>
      </w:pPr>
      <w:r w:rsidRPr="00B54A34">
        <w:rPr>
          <w:b/>
        </w:rPr>
        <w:t xml:space="preserve">Ground 4A contains a six-month timing condition. </w:t>
      </w:r>
      <w:r w:rsidRPr="00B54A34">
        <w:t>For a new tenancy, the period between the day the tenancy is entered into and the day the tenant is entitled to possession must be six months or less. The extended holding-deposit deadline should therefore be chosen with the intended tenancy start date in mind. It is not simply a six-month extension from the date the holding deposit is paid.</w:t>
      </w:r>
    </w:p>
    <w:p w14:paraId="7970C3ED" w14:textId="77777777" w:rsidR="00B54A34" w:rsidRPr="00B54A34" w:rsidRDefault="00B54A34" w:rsidP="00B54A34">
      <w:pPr>
        <w:spacing w:after="0"/>
        <w:rPr>
          <w:b/>
          <w:bCs/>
        </w:rPr>
      </w:pPr>
      <w:r w:rsidRPr="00B54A34">
        <w:rPr>
          <w:b/>
          <w:bCs/>
        </w:rPr>
        <w:t>Why the agreement has been developed</w:t>
      </w:r>
    </w:p>
    <w:p w14:paraId="761962F1" w14:textId="77777777" w:rsidR="00B54A34" w:rsidRPr="00B54A34" w:rsidRDefault="00B54A34" w:rsidP="00B54A34">
      <w:pPr>
        <w:spacing w:after="0"/>
      </w:pPr>
      <w:r w:rsidRPr="00B54A34">
        <w:t>Ground 4A was introduced for student accommodation under the Renters’ Rights Act 2025. One of its conditions is that the tenancy must not be entered into more than six months before the tenant becomes entitled to possession. This creates a practical issue in student lettings, where students often choose accommodation well in advance of the next academic year.</w:t>
      </w:r>
    </w:p>
    <w:p w14:paraId="46F59D87" w14:textId="77777777" w:rsidR="00B54A34" w:rsidRPr="00B54A34" w:rsidRDefault="00B54A34" w:rsidP="00B54A34">
      <w:pPr>
        <w:spacing w:after="0"/>
      </w:pPr>
      <w:r w:rsidRPr="00B54A34">
        <w:t xml:space="preserve">The Pre-Tenancy Agreement is intended to provide a documented reservation arrangement during that earlier period, without itself creating the tenancy. The Tenant Fees Act 2019 normally sets the deadline for agreement at 15 days after receipt of a holding </w:t>
      </w:r>
      <w:proofErr w:type="gramStart"/>
      <w:r w:rsidRPr="00B54A34">
        <w:t>deposit, but</w:t>
      </w:r>
      <w:proofErr w:type="gramEnd"/>
      <w:r w:rsidRPr="00B54A34">
        <w:t xml:space="preserve"> permits the landlord or letting agent and tenant to agree a different deadline in writing.</w:t>
      </w:r>
    </w:p>
    <w:p w14:paraId="57A9261F" w14:textId="77777777" w:rsidR="00B54A34" w:rsidRPr="00B54A34" w:rsidRDefault="00B54A34" w:rsidP="00B54A34">
      <w:pPr>
        <w:spacing w:after="0"/>
        <w:rPr>
          <w:b/>
          <w:bCs/>
        </w:rPr>
      </w:pPr>
      <w:r w:rsidRPr="00B54A34">
        <w:rPr>
          <w:b/>
          <w:bCs/>
        </w:rPr>
        <w:t>Ground 4A is new - use the agreement cautiously</w:t>
      </w:r>
    </w:p>
    <w:tbl>
      <w:tblPr>
        <w:tblW w:w="0" w:type="auto"/>
        <w:tblLook w:val="04A0" w:firstRow="1" w:lastRow="0" w:firstColumn="1" w:lastColumn="0" w:noHBand="0" w:noVBand="1"/>
      </w:tblPr>
      <w:tblGrid>
        <w:gridCol w:w="9994"/>
      </w:tblGrid>
      <w:tr w:rsidR="00B54A34" w:rsidRPr="00B54A34" w14:paraId="4FE3D751" w14:textId="77777777" w:rsidTr="00D366E8">
        <w:tc>
          <w:tcPr>
            <w:tcW w:w="9994" w:type="dxa"/>
            <w:tcMar>
              <w:top w:w="140" w:type="dxa"/>
              <w:left w:w="150" w:type="dxa"/>
              <w:bottom w:w="140" w:type="dxa"/>
              <w:right w:w="150" w:type="dxa"/>
            </w:tcMar>
          </w:tcPr>
          <w:p w14:paraId="0F286A8D" w14:textId="77777777" w:rsidR="00B54A34" w:rsidRPr="00B54A34" w:rsidRDefault="00B54A34" w:rsidP="00B54A34">
            <w:pPr>
              <w:spacing w:after="0"/>
            </w:pPr>
            <w:r w:rsidRPr="00B54A34">
              <w:rPr>
                <w:b/>
              </w:rPr>
              <w:t>Important</w:t>
            </w:r>
          </w:p>
          <w:p w14:paraId="1C8C5D4B" w14:textId="77777777" w:rsidR="00B54A34" w:rsidRPr="00B54A34" w:rsidRDefault="00B54A34" w:rsidP="00B54A34">
            <w:pPr>
              <w:spacing w:after="0"/>
            </w:pPr>
            <w:r w:rsidRPr="00B54A34">
              <w:t xml:space="preserve">The Renters’ Rights Act provisions are new and there is not yet established binding case law on the interpretation and practical effect of Ground 4A. Parties should proceed with caution pending judicial </w:t>
            </w:r>
            <w:r w:rsidRPr="00B54A34">
              <w:lastRenderedPageBreak/>
              <w:t>guidance.</w:t>
            </w:r>
          </w:p>
        </w:tc>
      </w:tr>
    </w:tbl>
    <w:p w14:paraId="046B56F2" w14:textId="4BB66EDE" w:rsidR="00B54A34" w:rsidRPr="00B54A34" w:rsidRDefault="00B54A34" w:rsidP="00B54A34">
      <w:pPr>
        <w:spacing w:after="0"/>
      </w:pPr>
      <w:r w:rsidRPr="00B54A34">
        <w:lastRenderedPageBreak/>
        <w:t xml:space="preserve">AFS is therefore making the agreement available to landlords as a practical </w:t>
      </w:r>
      <w:proofErr w:type="gramStart"/>
      <w:r w:rsidRPr="00B54A34">
        <w:t>template, but</w:t>
      </w:r>
      <w:proofErr w:type="gramEnd"/>
      <w:r w:rsidRPr="00B54A34">
        <w:t xml:space="preserve"> recommends that it is used cautiously and initially on a trial basis. Landlords should keep a clear record of how the agreement is used, the dates involved, any withdrawals or refunds, and any practical issues that arise.</w:t>
      </w:r>
      <w:r w:rsidR="00DA3F1C">
        <w:t xml:space="preserve"> </w:t>
      </w:r>
      <w:r w:rsidRPr="00B54A34">
        <w:rPr>
          <w:b/>
        </w:rPr>
        <w:t>AFS intends to review the agreement and these guidance notes during 2027</w:t>
      </w:r>
      <w:r w:rsidRPr="00B54A34">
        <w:t>, taking account of landlords’ practical experience, any relevant case law, changes to government guidance and any other legal developments.</w:t>
      </w:r>
    </w:p>
    <w:p w14:paraId="071A2D56" w14:textId="77777777" w:rsidR="00DA3F1C" w:rsidRDefault="00DA3F1C" w:rsidP="00B54A34">
      <w:pPr>
        <w:spacing w:after="0"/>
        <w:rPr>
          <w:b/>
          <w:bCs/>
        </w:rPr>
      </w:pPr>
    </w:p>
    <w:p w14:paraId="24F3244F" w14:textId="30C816A9" w:rsidR="00B54A34" w:rsidRPr="00B54A34" w:rsidRDefault="00B54A34" w:rsidP="00B54A34">
      <w:pPr>
        <w:spacing w:after="0"/>
        <w:rPr>
          <w:b/>
          <w:bCs/>
        </w:rPr>
      </w:pPr>
      <w:r w:rsidRPr="00B54A34">
        <w:rPr>
          <w:b/>
          <w:bCs/>
        </w:rPr>
        <w:t>Important limitations</w:t>
      </w:r>
    </w:p>
    <w:p w14:paraId="38C35FEC" w14:textId="77777777" w:rsidR="00DA3F1C" w:rsidRDefault="00DA3F1C" w:rsidP="00B54A34">
      <w:pPr>
        <w:spacing w:after="0"/>
      </w:pPr>
    </w:p>
    <w:p w14:paraId="1EC4AC7D" w14:textId="1249EADA" w:rsidR="00B54A34" w:rsidRPr="00B54A34" w:rsidRDefault="00B54A34" w:rsidP="00DA3F1C">
      <w:pPr>
        <w:pStyle w:val="ListParagraph"/>
        <w:numPr>
          <w:ilvl w:val="0"/>
          <w:numId w:val="10"/>
        </w:numPr>
        <w:spacing w:after="0"/>
      </w:pPr>
      <w:r w:rsidRPr="00B54A34">
        <w:t>The pre-tenancy agreement is not the tenancy agreement and is not intended to replace the tenancy documentation required when the tenancy is subsequently entered into.</w:t>
      </w:r>
    </w:p>
    <w:p w14:paraId="7A19FD51" w14:textId="77777777" w:rsidR="00B54A34" w:rsidRPr="00B54A34" w:rsidRDefault="00B54A34" w:rsidP="00DA3F1C">
      <w:pPr>
        <w:pStyle w:val="ListParagraph"/>
        <w:numPr>
          <w:ilvl w:val="0"/>
          <w:numId w:val="10"/>
        </w:numPr>
        <w:spacing w:after="0"/>
      </w:pPr>
      <w:r w:rsidRPr="00B54A34">
        <w:t>Using the agreement does not by itself guarantee that a landlord will be able to rely on Ground 4A. The statutory conditions for Ground 4A must still be satisfied in the particular tenancy.</w:t>
      </w:r>
    </w:p>
    <w:p w14:paraId="5217F852" w14:textId="77777777" w:rsidR="00B54A34" w:rsidRPr="00B54A34" w:rsidRDefault="00B54A34" w:rsidP="00DA3F1C">
      <w:pPr>
        <w:pStyle w:val="ListParagraph"/>
        <w:numPr>
          <w:ilvl w:val="0"/>
          <w:numId w:val="10"/>
        </w:numPr>
        <w:spacing w:after="0"/>
      </w:pPr>
      <w:r w:rsidRPr="00B54A34">
        <w:t>The agreement should not be altered in a way that changes its legal effect without appropriate advice. Landlords with unusual arrangements or circumstances should take their own legal advice.</w:t>
      </w:r>
    </w:p>
    <w:p w14:paraId="7C9E5134" w14:textId="77777777" w:rsidR="00B54A34" w:rsidRPr="00B54A34" w:rsidRDefault="00B54A34" w:rsidP="00DA3F1C">
      <w:pPr>
        <w:pStyle w:val="ListParagraph"/>
        <w:numPr>
          <w:ilvl w:val="0"/>
          <w:numId w:val="10"/>
        </w:numPr>
        <w:spacing w:after="0"/>
      </w:pPr>
      <w:r w:rsidRPr="00B54A34">
        <w:t xml:space="preserve">These guidance notes </w:t>
      </w:r>
      <w:proofErr w:type="spellStart"/>
      <w:r w:rsidRPr="00B54A34">
        <w:t>summarise</w:t>
      </w:r>
      <w:proofErr w:type="spellEnd"/>
      <w:r w:rsidRPr="00B54A34">
        <w:t xml:space="preserve"> the purpose and intended use of the template. They are not a substitute for advice on an individual landlord’s circumstances.</w:t>
      </w:r>
    </w:p>
    <w:p w14:paraId="020BEA27" w14:textId="77777777" w:rsidR="00EB6E6C" w:rsidRDefault="00EB6E6C">
      <w:pPr>
        <w:spacing w:after="0"/>
      </w:pPr>
    </w:p>
    <w:p w14:paraId="2E2DC9CA" w14:textId="77777777" w:rsidR="00EB6E6C" w:rsidRDefault="00EB6E6C">
      <w:pPr>
        <w:spacing w:after="0"/>
      </w:pPr>
    </w:p>
    <w:sectPr w:rsidR="00EB6E6C"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8571B" w14:textId="77777777" w:rsidR="00506ABC" w:rsidRDefault="00506ABC">
      <w:pPr>
        <w:spacing w:after="0" w:line="240" w:lineRule="auto"/>
      </w:pPr>
      <w:r>
        <w:separator/>
      </w:r>
    </w:p>
  </w:endnote>
  <w:endnote w:type="continuationSeparator" w:id="0">
    <w:p w14:paraId="4D0545BF" w14:textId="77777777" w:rsidR="00506ABC" w:rsidRDefault="00506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B40F6" w14:textId="77777777" w:rsidR="009975E0" w:rsidRDefault="009975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08DC" w14:textId="01E3A597" w:rsidR="00A35762" w:rsidRDefault="00A3576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88BB5" w14:textId="77777777" w:rsidR="009975E0" w:rsidRDefault="009975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EC930" w14:textId="77777777" w:rsidR="00506ABC" w:rsidRDefault="00506ABC">
      <w:pPr>
        <w:spacing w:after="0" w:line="240" w:lineRule="auto"/>
      </w:pPr>
      <w:r>
        <w:separator/>
      </w:r>
    </w:p>
  </w:footnote>
  <w:footnote w:type="continuationSeparator" w:id="0">
    <w:p w14:paraId="264C9C6F" w14:textId="77777777" w:rsidR="00506ABC" w:rsidRDefault="00506A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C938" w14:textId="77777777" w:rsidR="009975E0" w:rsidRDefault="00997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1CD1" w14:textId="77777777" w:rsidR="009975E0" w:rsidRDefault="009975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0161" w14:textId="77777777" w:rsidR="009975E0" w:rsidRDefault="00997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1A50E1"/>
    <w:multiLevelType w:val="hybridMultilevel"/>
    <w:tmpl w:val="A57E6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800590">
    <w:abstractNumId w:val="8"/>
  </w:num>
  <w:num w:numId="2" w16cid:durableId="1955092880">
    <w:abstractNumId w:val="6"/>
  </w:num>
  <w:num w:numId="3" w16cid:durableId="1864321175">
    <w:abstractNumId w:val="5"/>
  </w:num>
  <w:num w:numId="4" w16cid:durableId="125511796">
    <w:abstractNumId w:val="4"/>
  </w:num>
  <w:num w:numId="5" w16cid:durableId="1581715191">
    <w:abstractNumId w:val="7"/>
  </w:num>
  <w:num w:numId="6" w16cid:durableId="826018786">
    <w:abstractNumId w:val="3"/>
  </w:num>
  <w:num w:numId="7" w16cid:durableId="1161769591">
    <w:abstractNumId w:val="2"/>
  </w:num>
  <w:num w:numId="8" w16cid:durableId="2083527439">
    <w:abstractNumId w:val="1"/>
  </w:num>
  <w:num w:numId="9" w16cid:durableId="1106774932">
    <w:abstractNumId w:val="0"/>
  </w:num>
  <w:num w:numId="10" w16cid:durableId="5021660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152B"/>
    <w:rsid w:val="0029639D"/>
    <w:rsid w:val="00326F90"/>
    <w:rsid w:val="0034229E"/>
    <w:rsid w:val="00506ABC"/>
    <w:rsid w:val="0065662D"/>
    <w:rsid w:val="006A2C9F"/>
    <w:rsid w:val="00753D6A"/>
    <w:rsid w:val="008B5A47"/>
    <w:rsid w:val="00987E9A"/>
    <w:rsid w:val="009975E0"/>
    <w:rsid w:val="00A35762"/>
    <w:rsid w:val="00AA1D8D"/>
    <w:rsid w:val="00B00FED"/>
    <w:rsid w:val="00B47730"/>
    <w:rsid w:val="00B54A34"/>
    <w:rsid w:val="00CB0664"/>
    <w:rsid w:val="00CD2495"/>
    <w:rsid w:val="00CF4E09"/>
    <w:rsid w:val="00DA3F1C"/>
    <w:rsid w:val="00EB6E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FD11D90-F285-4135-ACD3-0261330BC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1381</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Nicholas Emms</cp:lastModifiedBy>
  <cp:revision>2</cp:revision>
  <dcterms:created xsi:type="dcterms:W3CDTF">2026-09-29T13:17:00Z</dcterms:created>
  <dcterms:modified xsi:type="dcterms:W3CDTF">2026-09-29T13:17:00Z</dcterms:modified>
  <cp:category/>
</cp:coreProperties>
</file>